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E50" w:rsidRDefault="00241E50" w:rsidP="00241E50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ВОПРОСЫ ДЛЯ САМОПРОВЕРКИ</w:t>
      </w:r>
      <w:r w:rsidR="00632097">
        <w:rPr>
          <w:rFonts w:ascii="TimesNewRoman" w:hAnsi="TimesNewRoman" w:cs="TimesNewRoman"/>
          <w:sz w:val="28"/>
          <w:szCs w:val="28"/>
        </w:rPr>
        <w:t xml:space="preserve"> 1</w:t>
      </w:r>
      <w:bookmarkStart w:id="0" w:name="_GoBack"/>
      <w:bookmarkEnd w:id="0"/>
    </w:p>
    <w:p w:rsidR="00241E50" w:rsidRPr="00D4285B" w:rsidRDefault="00241E50" w:rsidP="00241E50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16"/>
          <w:szCs w:val="16"/>
        </w:rPr>
      </w:pP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 w:rsidRPr="00DD260E">
        <w:rPr>
          <w:color w:val="000000"/>
          <w:sz w:val="28"/>
          <w:szCs w:val="28"/>
        </w:rPr>
        <w:t>Что называется видом?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Сколько основных видов может быть на чертеже?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Дополнительные и местные виды?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оформляется вид по стрелке?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Вид по стрелке с поворотом.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Разрезы. Простые разрезы: горизонтальные, фронтальные, местные.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Сложные разрезы.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оформляется секущая плоскость и надписывается разрез?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Резьба. </w:t>
      </w:r>
    </w:p>
    <w:p w:rsidR="00241E50" w:rsidRDefault="00241E50" w:rsidP="00241E50">
      <w:pPr>
        <w:numPr>
          <w:ilvl w:val="0"/>
          <w:numId w:val="1"/>
        </w:numPr>
        <w:shd w:val="clear" w:color="auto" w:fill="FFFFFF"/>
        <w:tabs>
          <w:tab w:val="left" w:pos="426"/>
        </w:tabs>
        <w:spacing w:before="100" w:beforeAutospacing="1" w:after="100" w:afterAutospacing="1"/>
        <w:ind w:left="567" w:hanging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Условное изображение резьбы.</w:t>
      </w:r>
    </w:p>
    <w:sectPr w:rsidR="00241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556C7"/>
    <w:multiLevelType w:val="multilevel"/>
    <w:tmpl w:val="46CEC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E50"/>
    <w:rsid w:val="00241E50"/>
    <w:rsid w:val="002A209F"/>
    <w:rsid w:val="0063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2020-04-06T09:30:00Z</dcterms:created>
  <dcterms:modified xsi:type="dcterms:W3CDTF">2020-04-06T09:30:00Z</dcterms:modified>
</cp:coreProperties>
</file>